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9EA13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708DEB4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  <w:r>
        <w:rPr>
          <w:rFonts w:hint="eastAsia" w:ascii="方正黑体_GBK" w:hAnsi="Times New Roman" w:eastAsia="方正黑体_GBK"/>
          <w:sz w:val="56"/>
          <w:szCs w:val="52"/>
          <w:lang w:val="en-US" w:eastAsia="zh-CN"/>
        </w:rPr>
        <w:t>第十七届安徽省百所高校百万</w:t>
      </w:r>
    </w:p>
    <w:p w14:paraId="77CC6A91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  <w:r>
        <w:rPr>
          <w:rFonts w:hint="eastAsia" w:ascii="方正黑体_GBK" w:hAnsi="Times New Roman" w:eastAsia="方正黑体_GBK"/>
          <w:sz w:val="56"/>
          <w:szCs w:val="52"/>
          <w:lang w:val="en-US" w:eastAsia="zh-CN"/>
        </w:rPr>
        <w:t>大学生科普创意创新大赛</w:t>
      </w:r>
    </w:p>
    <w:p w14:paraId="32D84A17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6C007E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A02A08C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600CB89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1DC2078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F17BB96">
      <w:pPr>
        <w:jc w:val="center"/>
        <w:rPr>
          <w:rFonts w:hint="eastAsia" w:ascii="方正黑体_GBK" w:hAnsi="Times New Roman" w:eastAsia="方正黑体_GBK"/>
          <w:sz w:val="56"/>
          <w:szCs w:val="52"/>
          <w:lang w:val="en-US" w:eastAsia="zh-CN"/>
        </w:rPr>
      </w:pPr>
    </w:p>
    <w:p w14:paraId="71B348D9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03522DE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黑体_GBK" w:hAnsi="Times New Roman" w:eastAsia="方正黑体_GBK"/>
          <w:sz w:val="48"/>
          <w:szCs w:val="44"/>
          <w:lang w:val="en-US" w:eastAsia="zh-CN"/>
        </w:rPr>
        <w:t>AI工具使用情况说明书</w:t>
      </w:r>
    </w:p>
    <w:p w14:paraId="773C0B35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9C588C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32129D0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077E61B6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作品名称：</w:t>
      </w:r>
      <w:r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454C2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作品分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类：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□科普展教 □数字科普 □科普展演 </w:t>
      </w:r>
    </w:p>
    <w:p w14:paraId="7C28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1960" w:firstLineChars="7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>□科普研学 □科技创新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textAlignment w:val="auto"/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作品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子类：</w:t>
      </w:r>
      <w:r>
        <w:rPr>
          <w:rFonts w:hint="eastAsia" w:ascii="黑体" w:hAnsi="黑体" w:eastAsia="黑体" w:cs="黑体"/>
          <w:b/>
          <w:bCs/>
          <w:sz w:val="28"/>
          <w:szCs w:val="28"/>
          <w:u w:val="single"/>
          <w:lang w:val="en-US" w:eastAsia="zh-CN"/>
        </w:rPr>
        <w:t xml:space="preserve">              无                </w:t>
      </w:r>
    </w:p>
    <w:p w14:paraId="7B10A981">
      <w:pPr>
        <w:widowControl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 w14:paraId="75297A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36DA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390A7F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一、使用AI工具名称及版本</w:t>
            </w:r>
          </w:p>
        </w:tc>
      </w:tr>
      <w:tr w14:paraId="35F6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1F7BD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列明所用各类AI软件、平台全称与版本；未使用填写：未使用任何人工智能工具。</w:t>
            </w: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556AFC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1.文字类AI： </w:t>
            </w:r>
          </w:p>
          <w:p w14:paraId="66CE6B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2.图片/建模类AI：</w:t>
            </w:r>
          </w:p>
          <w:p w14:paraId="6CA263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3.音视频生成AI：</w:t>
            </w:r>
          </w:p>
          <w:p w14:paraId="6C5562A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4.代码算法类AI：</w:t>
            </w:r>
          </w:p>
          <w:p w14:paraId="3B557C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5.其他辅助AI：</w:t>
            </w:r>
          </w:p>
          <w:p w14:paraId="0AF58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</w:tc>
      </w:tr>
      <w:tr w14:paraId="1650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AF0BAD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二、AI生成内容与协助工作内容</w:t>
            </w:r>
          </w:p>
        </w:tc>
      </w:tr>
      <w:tr w14:paraId="74CE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11CA8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（说明AI协助创作的具体内容，如文案初稿、效果图、脚本、设计草图、方案框架、代码片段、科普素材等，写明AI负责的具体工作环节。）</w:t>
            </w:r>
          </w:p>
          <w:p w14:paraId="2520F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  <w:p w14:paraId="206A7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</w:tc>
      </w:tr>
      <w:tr w14:paraId="2B7FD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2936788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三、团队人工修改、优化与审核内容</w:t>
            </w:r>
          </w:p>
        </w:tc>
      </w:tr>
      <w:tr w14:paraId="2C968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2E57E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（简述参赛队员对AI生成内容进行的改写、结构调整、科学校验、参数修正、落地优化、细节改版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等工作，作品核心创意、主体设计由团队自主构思创作。）</w:t>
            </w:r>
          </w:p>
          <w:p w14:paraId="74C34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</w:tc>
      </w:tr>
      <w:tr w14:paraId="058F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188CCF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四、AI内容占比统计</w:t>
            </w:r>
          </w:p>
        </w:tc>
      </w:tr>
      <w:tr w14:paraId="485A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3A747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1.文字内容AI占比：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0B0E11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2.图片/模型素材AI占比：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4F4CE8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3.音视频素材AI占比：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% </w:t>
            </w:r>
          </w:p>
          <w:p w14:paraId="6383ED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4.程序、代码内容AI占比：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%</w:t>
            </w:r>
          </w:p>
          <w:p w14:paraId="292EF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</w:tc>
      </w:tr>
      <w:tr w14:paraId="26C2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0B651B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五、科学性核验说明</w:t>
            </w:r>
          </w:p>
        </w:tc>
      </w:tr>
      <w:tr w14:paraId="07FF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41D8D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（参赛团队已核查AI产出内容中的科学原理、数据、科普知识点，修正AI内容错误，保证全部内容科学准确、符合客观事实。）</w:t>
            </w:r>
          </w:p>
          <w:p w14:paraId="3BE6E2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808080" w:themeColor="text1" w:themeTint="80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2D68F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BEE918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方正黑体_GBK" w:hAnsi="Times New Roman" w:eastAsia="方正黑体_GBK" w:cstheme="minorBidi"/>
                <w:b w:val="0"/>
                <w:bCs w:val="0"/>
                <w:kern w:val="2"/>
                <w:sz w:val="32"/>
                <w:szCs w:val="28"/>
                <w:lang w:val="en-US" w:eastAsia="zh-CN" w:bidi="ar-SA"/>
              </w:rPr>
              <w:t>六、版权与责任承诺书</w:t>
            </w:r>
          </w:p>
        </w:tc>
      </w:tr>
      <w:tr w14:paraId="3AD0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4164765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tLeast"/>
              <w:ind w:left="0" w:right="0" w:firstLine="56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本团队如实填报AI使用信息，无隐瞒虚报；经人工深度修改优化后用于参赛，作品不存在侵权、抄袭问题，作品全部内容版权、科学性责任由参赛团队全权承担。</w:t>
            </w:r>
          </w:p>
          <w:p w14:paraId="7FD2DC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033646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填报人（团队代表）：</w:t>
            </w:r>
          </w:p>
          <w:p w14:paraId="49175F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629B98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填表日期：    年  月  日</w:t>
            </w:r>
          </w:p>
          <w:p w14:paraId="1D5BF9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  <w:p w14:paraId="337C1D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 xml:space="preserve">高校盖章（赛事分管部门）：    </w:t>
            </w:r>
          </w:p>
          <w:p w14:paraId="297F87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</w:p>
          <w:p w14:paraId="6469D8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560" w:right="0" w:hanging="560" w:hangingChars="20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高校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盖章日期：    年  月  日</w:t>
            </w:r>
          </w:p>
        </w:tc>
      </w:tr>
    </w:tbl>
    <w:p w14:paraId="747E3156"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B0030"/>
    <w:rsid w:val="03604DD2"/>
    <w:rsid w:val="504B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0"/>
    </w:pPr>
    <w:rPr>
      <w:rFonts w:ascii="Calibri" w:hAnsi="Calibri" w:eastAsia="方正小标宋简体" w:cs="Times New Roman"/>
      <w:kern w:val="44"/>
      <w:sz w:val="44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2026-06-05T09:13:00Z</dcterms:created>
  <dc:creator> sissy </dc:creator>
  <cp:lastModifiedBy> sissy </cp:lastModifiedBy>
  <dcterms:modified xsi:type="dcterms:W3CDTF">2026-06-05T09:32:02Z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9F47C92FC2E5421395DC273A21B032ED_11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